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4B" w:rsidRPr="00961D4B" w:rsidRDefault="00961D4B" w:rsidP="00961D4B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61D4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Predupisi 2017./2018.</w:t>
      </w:r>
    </w:p>
    <w:p w:rsidR="00961D4B" w:rsidRPr="00961D4B" w:rsidRDefault="00313CD0" w:rsidP="00961D4B">
      <w:pPr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  </w:t>
      </w:r>
    </w:p>
    <w:p w:rsidR="00961D4B" w:rsidRPr="00961D4B" w:rsidRDefault="00961D4B" w:rsidP="00961D4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Upis djece u prvi razred osnovne škole na području Splitsko-dalmatinske županije za školsku godinu 2017./2018.</w:t>
      </w:r>
    </w:p>
    <w:p w:rsidR="00961D4B" w:rsidRPr="00961D4B" w:rsidRDefault="00961D4B" w:rsidP="00961D4B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provest će se prema </w:t>
      </w:r>
      <w:hyperlink r:id="rId5" w:history="1">
        <w:r w:rsidRPr="00961D4B">
          <w:rPr>
            <w:rFonts w:ascii="Times New Roman" w:eastAsia="Times New Roman" w:hAnsi="Times New Roman" w:cs="Times New Roman"/>
            <w:b/>
            <w:bCs/>
            <w:szCs w:val="24"/>
            <w:lang w:eastAsia="hr-HR"/>
          </w:rPr>
          <w:t>Planu upisa Ureda državne uprave u SDŽ</w:t>
        </w:r>
      </w:hyperlink>
      <w:r w:rsidRPr="00961D4B">
        <w:rPr>
          <w:rFonts w:ascii="Times New Roman" w:eastAsia="Times New Roman" w:hAnsi="Times New Roman" w:cs="Times New Roman"/>
          <w:szCs w:val="24"/>
          <w:lang w:eastAsia="hr-HR"/>
        </w:rPr>
        <w:t>, Služba za društvene djelatnosti, Odjel za prosvjetu, kulturu, informiranje, sport i tehničku kulturu, sukladno odredbama članka 16. i 17. Zakona o odgoju i obrazovanju u osnovnoj i srednjoj školi (NN broj 87/08, 86/09, 92/10, 105/10, 90/11, 5/12, 16/12, 86/12, 94/13 i 152/14) te članka 5. Pravilnika o postupku utvrđivanja psihofizičkog stanja djeteta, učenika te sastavu stručnih povjerenstava (NN broj 67/14) u suradnji sa osnivačima osnovnih škola (</w:t>
      </w:r>
      <w:hyperlink r:id="rId6" w:history="1">
        <w:r w:rsidRPr="00961D4B">
          <w:rPr>
            <w:rFonts w:ascii="Times New Roman" w:eastAsia="Times New Roman" w:hAnsi="Times New Roman" w:cs="Times New Roman"/>
            <w:b/>
            <w:bCs/>
            <w:szCs w:val="24"/>
            <w:lang w:eastAsia="hr-HR"/>
          </w:rPr>
          <w:t>Grad Split</w:t>
        </w:r>
      </w:hyperlink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hyperlink r:id="rId7" w:history="1">
        <w:r w:rsidRPr="00961D4B">
          <w:rPr>
            <w:rFonts w:ascii="Times New Roman" w:eastAsia="Times New Roman" w:hAnsi="Times New Roman" w:cs="Times New Roman"/>
            <w:b/>
            <w:bCs/>
            <w:szCs w:val="24"/>
            <w:lang w:eastAsia="hr-HR"/>
          </w:rPr>
          <w:t>Grad Makarska</w:t>
        </w:r>
      </w:hyperlink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hyperlink r:id="rId8" w:history="1">
        <w:r w:rsidRPr="00961D4B">
          <w:rPr>
            <w:rFonts w:ascii="Times New Roman" w:eastAsia="Times New Roman" w:hAnsi="Times New Roman" w:cs="Times New Roman"/>
            <w:b/>
            <w:bCs/>
            <w:szCs w:val="24"/>
            <w:lang w:eastAsia="hr-HR"/>
          </w:rPr>
          <w:t>Splitsko-dalmatinska županija</w:t>
        </w:r>
      </w:hyperlink>
      <w:r w:rsidRPr="00961D4B">
        <w:rPr>
          <w:rFonts w:ascii="Times New Roman" w:eastAsia="Times New Roman" w:hAnsi="Times New Roman" w:cs="Times New Roman"/>
          <w:szCs w:val="24"/>
          <w:lang w:eastAsia="hr-HR"/>
        </w:rPr>
        <w:t>) i osnovnim školama u SDŽ (</w:t>
      </w:r>
      <w:hyperlink r:id="rId9" w:history="1">
        <w:r w:rsidRPr="00961D4B">
          <w:rPr>
            <w:rFonts w:ascii="Times New Roman" w:eastAsia="Times New Roman" w:hAnsi="Times New Roman" w:cs="Times New Roman"/>
            <w:b/>
            <w:bCs/>
            <w:szCs w:val="24"/>
            <w:lang w:eastAsia="hr-HR"/>
          </w:rPr>
          <w:t>Popis osnovnih škola u SDŽ s upisnim područjima</w:t>
        </w:r>
      </w:hyperlink>
      <w:r w:rsidRPr="00961D4B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Prijava školskih obveznika vršit će se elektronskim putem na obrascu PRIJAVA za predupis (link na kraju ovog obrasca)</w:t>
      </w:r>
    </w:p>
    <w:p w:rsidR="00961D4B" w:rsidRPr="00961D4B" w:rsidRDefault="00961D4B" w:rsidP="00961D4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 vremenu od 6. do 17. veljače 2017.</w:t>
      </w:r>
    </w:p>
    <w:p w:rsid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Prijavu je potrebno izvršiti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prema upisnom području škole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objavljenim na web stranici Ureda državne uprave SDŽ i web stranicama osnovnih škola u SDŽ. 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Školski obveznici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su: </w:t>
      </w:r>
    </w:p>
    <w:p w:rsidR="00961D4B" w:rsidRPr="00961D4B" w:rsidRDefault="00961D4B" w:rsidP="00961D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djeca rođena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 1. travnja 2010. do 31. ožujka 2011.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:rsidR="00961D4B" w:rsidRPr="00961D4B" w:rsidRDefault="00961D4B" w:rsidP="00961D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djeca rođena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 1. travnja 2011. do 31. prosinca 2011.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za koju roditelji, odnosno staratelji žele ostvariti pravo na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prijevremeni upis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u prvi razred osnovne škole,</w:t>
      </w:r>
    </w:p>
    <w:p w:rsidR="00961D4B" w:rsidRPr="00961D4B" w:rsidRDefault="00961D4B" w:rsidP="00961D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>djeca kojima je za šk.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god. 2016./2017. rješenjem Ureda,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odgođen upis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u prvi razred osnovne škole,</w:t>
      </w:r>
    </w:p>
    <w:p w:rsidR="00961D4B" w:rsidRPr="00961D4B" w:rsidRDefault="00961D4B" w:rsidP="00961D4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djeca koja trebaju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privremeno oslobađanje od upisa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u prvi razred osnovne škole.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>Učenik se prijavljuje za upis u školu prema prebivalištu odnosno upisnom području škole (matična škola), gdje se obavlja provjera spremnosti djeteta za upis (testiranje i liječnički pregled) sukladno dogovoru sa roditeljem.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>Ako se dijete želi iz opravdanog razloga upisati u školu kojoj ne pripada prema upisnom području (cjelodnevni boravak ili neki drugi razlog) u postupku prijave, prijavljuje obje škole s naznakom željene škole i razloga. Provjeru spremnosti obavlja u matičnoj školi, nakon čega se javlja željenoj školi radi dogovora.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Nakon obavljene prijave djeteta Uredu,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roditelj odnosno staratelj obavezno se treba javiti školi u vremenu od 1. do 8. ožujka 2017. god.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radi dogovora o terminu testiranja djeteta. Potrebna dokumentacija: OIB, kopija domovnice i rodnog lista (vrijede bez obzira na datum izdavanja), a u slučaju da roditelj iste nema, škola će ih pribaviti elektronskim putem.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Za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prijevremeni upis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roditelj odnosno staratelj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osim prijave online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podnosi i zahtjev Uredu državne uprave na priloženom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Obrascu 6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>. Mišljenje stručnog tima predškolske ustanove dostavlja osnovnoj školi prilikom dogovora o testiranju.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Za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privremeno oslobađanje od upisa u prvi razred (djeca sa težim oštećenjem zdravlja)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, roditelj odnosno staratelj podnosi zahtjev Uredu državne uprave na priloženom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Obrascu 6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>. Uz zahtjev prilaže i medicinsku dokumentaciju.</w:t>
      </w:r>
    </w:p>
    <w:p w:rsidR="00961D4B" w:rsidRPr="00961D4B" w:rsidRDefault="00313CD0" w:rsidP="00961D4B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Cs w:val="24"/>
          <w:lang w:eastAsia="hr-HR"/>
        </w:rPr>
      </w:pPr>
      <w:hyperlink r:id="rId10" w:history="1">
        <w:r w:rsidR="00961D4B" w:rsidRPr="00961D4B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hr-HR"/>
          </w:rPr>
          <w:t>Obraz</w:t>
        </w:r>
        <w:bookmarkStart w:id="0" w:name="_GoBack"/>
        <w:bookmarkEnd w:id="0"/>
        <w:r w:rsidR="00961D4B" w:rsidRPr="00961D4B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hr-HR"/>
          </w:rPr>
          <w:t>a</w:t>
        </w:r>
        <w:r w:rsidR="00961D4B" w:rsidRPr="00961D4B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hr-HR"/>
          </w:rPr>
          <w:t>c 6</w:t>
        </w:r>
      </w:hyperlink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>Za područje Ispostava Ureda (Omiš, Hvar, Supetar, Vis, Makarska, Solin, Kaštela, Trogir, Imotski, Sinj, Vrgorac) zahtjev se upućuje na adresu odgovarajuće Ispostave.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Stručna povjerenstva predlažu raspored utvrđivanja psihofizičkog stanja djece i dostavljaju ovom Uredu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 21. ožujka 2017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>. Isti će se objaviti putem medija, na internetskim stranicama Ureda i škola te na oglasnim pločama škola i zdravstvenih ustanova.</w:t>
      </w:r>
    </w:p>
    <w:p w:rsidR="00961D4B" w:rsidRP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Postupak utvrđivanja psihofizičkog stanja djece radi upisa u prvi razred osnovne škole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provodi se u osnovnoj školi kojoj dijete pripada prema upisnom području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u razdoblju od 31. ožujka do 15. lipnja 2017.</w:t>
      </w:r>
    </w:p>
    <w:p w:rsidR="00961D4B" w:rsidRDefault="00961D4B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Ako se dijete upisuje u osnovnu školu kojoj ne pripada prema upisnom području, osnovna škola koju će dijete pohađati pisanim putem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će zatražiti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od osnovne škole kojoj dijete pripada prema upisnom području </w:t>
      </w:r>
      <w:r w:rsidRPr="00961D4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mišljenje o psihofizičkoj spremnosti djeteta</w:t>
      </w:r>
      <w:r w:rsidRPr="00961D4B">
        <w:rPr>
          <w:rFonts w:ascii="Times New Roman" w:eastAsia="Times New Roman" w:hAnsi="Times New Roman" w:cs="Times New Roman"/>
          <w:szCs w:val="24"/>
          <w:lang w:eastAsia="hr-HR"/>
        </w:rPr>
        <w:t xml:space="preserve"> za upis u prvi razred osnovne škole.</w:t>
      </w:r>
    </w:p>
    <w:p w:rsidR="009E7777" w:rsidRDefault="009E7777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E7777" w:rsidRDefault="009E7777" w:rsidP="00961D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E7777" w:rsidRPr="009E7777" w:rsidRDefault="00313CD0" w:rsidP="009E77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hr-HR"/>
        </w:rPr>
      </w:pPr>
      <w:hyperlink r:id="rId11" w:history="1">
        <w:r w:rsidR="009E7777" w:rsidRPr="009E7777">
          <w:rPr>
            <w:rStyle w:val="Hiperveza"/>
            <w:rFonts w:ascii="Times New Roman" w:eastAsia="Times New Roman" w:hAnsi="Times New Roman" w:cs="Times New Roman"/>
            <w:b/>
            <w:sz w:val="44"/>
            <w:szCs w:val="24"/>
            <w:lang w:eastAsia="hr-HR"/>
          </w:rPr>
          <w:t>Prijava z</w:t>
        </w:r>
        <w:r w:rsidR="009E7777">
          <w:rPr>
            <w:rStyle w:val="Hiperveza"/>
            <w:rFonts w:ascii="Times New Roman" w:eastAsia="Times New Roman" w:hAnsi="Times New Roman" w:cs="Times New Roman"/>
            <w:b/>
            <w:sz w:val="44"/>
            <w:szCs w:val="24"/>
            <w:lang w:eastAsia="hr-HR"/>
          </w:rPr>
          <w:t>a p</w:t>
        </w:r>
        <w:r w:rsidR="009E7777" w:rsidRPr="009E7777">
          <w:rPr>
            <w:rStyle w:val="Hiperveza"/>
            <w:rFonts w:ascii="Times New Roman" w:eastAsia="Times New Roman" w:hAnsi="Times New Roman" w:cs="Times New Roman"/>
            <w:b/>
            <w:sz w:val="44"/>
            <w:szCs w:val="24"/>
            <w:lang w:eastAsia="hr-HR"/>
          </w:rPr>
          <w:t>redupis</w:t>
        </w:r>
      </w:hyperlink>
      <w:r w:rsidR="009E7777" w:rsidRPr="009E7777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hr-HR"/>
        </w:rPr>
        <w:t xml:space="preserve"> </w:t>
      </w:r>
    </w:p>
    <w:sectPr w:rsidR="009E7777" w:rsidRPr="009E7777" w:rsidSect="00961D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144"/>
    <w:multiLevelType w:val="multilevel"/>
    <w:tmpl w:val="D98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B"/>
    <w:rsid w:val="000E2EF9"/>
    <w:rsid w:val="00313CD0"/>
    <w:rsid w:val="003947D9"/>
    <w:rsid w:val="004C6BEA"/>
    <w:rsid w:val="005E0C89"/>
    <w:rsid w:val="006E747F"/>
    <w:rsid w:val="0079038E"/>
    <w:rsid w:val="007C5427"/>
    <w:rsid w:val="009056BA"/>
    <w:rsid w:val="00961D4B"/>
    <w:rsid w:val="009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BEEF-5BAB-4324-BB88-5DCEB4A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27"/>
    <w:pPr>
      <w:spacing w:after="0" w:line="240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777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7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mac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karska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hr/" TargetMode="External"/><Relationship Id="rId11" Type="http://schemas.openxmlformats.org/officeDocument/2006/relationships/hyperlink" Target="http://www.udu-sdz.hr/PROSVJETA/upisi2017/output/Pocetak.htm" TargetMode="External"/><Relationship Id="rId5" Type="http://schemas.openxmlformats.org/officeDocument/2006/relationships/hyperlink" Target="http://www.udu-sdz.hr/dokumenti/upisi2017/Plan%20upisa%202017-2018.pdf" TargetMode="External"/><Relationship Id="rId10" Type="http://schemas.openxmlformats.org/officeDocument/2006/relationships/hyperlink" Target="http://www.udu-sdz.hr/dokumenti/upisi2017/obrazac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u-sdz.hr/dokumenti/upisi2017/Skole%20i%20upisna%20podrucja%202017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</dc:creator>
  <cp:keywords/>
  <dc:description/>
  <cp:lastModifiedBy>Tonći</cp:lastModifiedBy>
  <cp:revision>3</cp:revision>
  <dcterms:created xsi:type="dcterms:W3CDTF">2017-02-05T15:44:00Z</dcterms:created>
  <dcterms:modified xsi:type="dcterms:W3CDTF">2017-02-05T16:39:00Z</dcterms:modified>
</cp:coreProperties>
</file>